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3A" w:rsidRDefault="003E6110" w:rsidP="00A44243">
      <w:pPr>
        <w:jc w:val="center"/>
      </w:pPr>
      <w:r>
        <w:rPr>
          <w:noProof/>
          <w:lang w:eastAsia="es-CL"/>
        </w:rPr>
        <w:drawing>
          <wp:inline distT="0" distB="0" distL="0" distR="0">
            <wp:extent cx="2257425" cy="719878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e PUCV 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502" cy="72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110" w:rsidRPr="003773C0" w:rsidRDefault="003773C0" w:rsidP="00A44243">
      <w:pPr>
        <w:jc w:val="center"/>
        <w:rPr>
          <w:color w:val="4F81BD" w:themeColor="accent1"/>
          <w:sz w:val="20"/>
          <w:szCs w:val="28"/>
        </w:rPr>
      </w:pPr>
      <w:r>
        <w:rPr>
          <w:color w:val="4F81BD" w:themeColor="accent1"/>
          <w:sz w:val="20"/>
          <w:szCs w:val="28"/>
        </w:rPr>
        <w:t xml:space="preserve">  </w:t>
      </w:r>
      <w:r w:rsidRPr="003773C0">
        <w:rPr>
          <w:color w:val="4F81BD" w:themeColor="accent1"/>
          <w:sz w:val="20"/>
          <w:szCs w:val="28"/>
        </w:rPr>
        <w:t>VICERRECTORÍA ACADÉMICA</w:t>
      </w:r>
    </w:p>
    <w:p w:rsidR="003773C0" w:rsidRDefault="003773C0" w:rsidP="00A44243">
      <w:pPr>
        <w:jc w:val="center"/>
        <w:rPr>
          <w:color w:val="4F81BD" w:themeColor="accent1"/>
          <w:sz w:val="24"/>
          <w:szCs w:val="28"/>
        </w:rPr>
      </w:pPr>
    </w:p>
    <w:p w:rsidR="000B2F1E" w:rsidRPr="003E6110" w:rsidRDefault="00A44243" w:rsidP="00A44243">
      <w:pPr>
        <w:jc w:val="center"/>
        <w:rPr>
          <w:color w:val="4F81BD" w:themeColor="accent1"/>
          <w:sz w:val="24"/>
          <w:szCs w:val="28"/>
        </w:rPr>
      </w:pPr>
      <w:r w:rsidRPr="003E6110">
        <w:rPr>
          <w:color w:val="4F81BD" w:themeColor="accent1"/>
          <w:sz w:val="24"/>
          <w:szCs w:val="28"/>
        </w:rPr>
        <w:t xml:space="preserve">PROGRAMA SEMINARIO </w:t>
      </w:r>
      <w:r w:rsidR="003E6110" w:rsidRPr="003E6110">
        <w:rPr>
          <w:color w:val="4F81BD" w:themeColor="accent1"/>
          <w:sz w:val="24"/>
          <w:szCs w:val="28"/>
        </w:rPr>
        <w:t xml:space="preserve">DE </w:t>
      </w:r>
      <w:r w:rsidRPr="003E6110">
        <w:rPr>
          <w:color w:val="4F81BD" w:themeColor="accent1"/>
          <w:sz w:val="24"/>
          <w:szCs w:val="28"/>
        </w:rPr>
        <w:t>INCLUSIÓN EN LA EDUCACIÓN SUPERIOR</w:t>
      </w:r>
    </w:p>
    <w:p w:rsidR="004B303A" w:rsidRPr="00307651" w:rsidRDefault="00A83F67" w:rsidP="004B303A">
      <w:pPr>
        <w:spacing w:after="0"/>
        <w:jc w:val="center"/>
        <w:rPr>
          <w:b/>
          <w:color w:val="4F81BD" w:themeColor="accent1"/>
          <w:sz w:val="28"/>
          <w:szCs w:val="28"/>
        </w:rPr>
      </w:pPr>
      <w:r w:rsidRPr="00307651">
        <w:rPr>
          <w:b/>
          <w:color w:val="4F81BD" w:themeColor="accent1"/>
          <w:sz w:val="28"/>
          <w:szCs w:val="28"/>
        </w:rPr>
        <w:t>“</w:t>
      </w:r>
      <w:r w:rsidR="004B303A" w:rsidRPr="00307651">
        <w:rPr>
          <w:b/>
          <w:color w:val="4F81BD" w:themeColor="accent1"/>
          <w:sz w:val="28"/>
          <w:szCs w:val="28"/>
        </w:rPr>
        <w:t>UN DESAFÍO PERMANENTE</w:t>
      </w:r>
      <w:r w:rsidRPr="00307651">
        <w:rPr>
          <w:b/>
          <w:color w:val="4F81BD" w:themeColor="accent1"/>
          <w:sz w:val="28"/>
          <w:szCs w:val="28"/>
        </w:rPr>
        <w:t>”</w:t>
      </w:r>
    </w:p>
    <w:p w:rsidR="004B303A" w:rsidRPr="00307651" w:rsidRDefault="004B303A" w:rsidP="004B303A">
      <w:pPr>
        <w:spacing w:after="0"/>
        <w:jc w:val="center"/>
        <w:rPr>
          <w:b/>
          <w:color w:val="4F81BD" w:themeColor="accent1"/>
        </w:rPr>
      </w:pPr>
    </w:p>
    <w:p w:rsidR="00A44243" w:rsidRPr="00307651" w:rsidRDefault="00A44243" w:rsidP="004B303A">
      <w:pPr>
        <w:spacing w:after="0"/>
        <w:jc w:val="center"/>
        <w:rPr>
          <w:color w:val="4F81BD" w:themeColor="accent1"/>
        </w:rPr>
      </w:pPr>
      <w:r w:rsidRPr="00307651">
        <w:rPr>
          <w:color w:val="4F81BD" w:themeColor="accent1"/>
        </w:rPr>
        <w:t>LUNES 26 DE DICIEMBRE DE 2016</w:t>
      </w:r>
    </w:p>
    <w:p w:rsidR="00A44243" w:rsidRDefault="00A44243" w:rsidP="00A44243">
      <w:pPr>
        <w:jc w:val="center"/>
      </w:pPr>
    </w:p>
    <w:p w:rsidR="003E6110" w:rsidRDefault="003E6110" w:rsidP="00A44243">
      <w:pPr>
        <w:jc w:val="center"/>
      </w:pPr>
    </w:p>
    <w:tbl>
      <w:tblPr>
        <w:tblStyle w:val="Tablaconcuadrcula"/>
        <w:tblW w:w="85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6397"/>
      </w:tblGrid>
      <w:tr w:rsidR="00307651" w:rsidRPr="00307651" w:rsidTr="003E6110">
        <w:trPr>
          <w:trHeight w:val="274"/>
          <w:jc w:val="center"/>
        </w:trPr>
        <w:tc>
          <w:tcPr>
            <w:tcW w:w="2188" w:type="dxa"/>
          </w:tcPr>
          <w:p w:rsidR="00A44243" w:rsidRPr="00307651" w:rsidRDefault="004B303A" w:rsidP="004B303A">
            <w:pPr>
              <w:spacing w:line="720" w:lineRule="auto"/>
              <w:rPr>
                <w:b/>
                <w:color w:val="365F91" w:themeColor="accent1" w:themeShade="BF"/>
              </w:rPr>
            </w:pPr>
            <w:r w:rsidRPr="00307651">
              <w:rPr>
                <w:b/>
                <w:color w:val="365F91" w:themeColor="accent1" w:themeShade="BF"/>
              </w:rPr>
              <w:t xml:space="preserve">       </w:t>
            </w:r>
            <w:r w:rsidR="00A44243" w:rsidRPr="00307651">
              <w:rPr>
                <w:b/>
                <w:color w:val="365F91" w:themeColor="accent1" w:themeShade="BF"/>
              </w:rPr>
              <w:t>HORA</w:t>
            </w:r>
          </w:p>
        </w:tc>
        <w:tc>
          <w:tcPr>
            <w:tcW w:w="6397" w:type="dxa"/>
          </w:tcPr>
          <w:p w:rsidR="00A44243" w:rsidRPr="00307651" w:rsidRDefault="004B303A" w:rsidP="004B303A">
            <w:pPr>
              <w:spacing w:line="720" w:lineRule="auto"/>
              <w:rPr>
                <w:b/>
                <w:color w:val="4F81BD" w:themeColor="accent1"/>
              </w:rPr>
            </w:pPr>
            <w:r w:rsidRPr="00307651">
              <w:rPr>
                <w:b/>
                <w:color w:val="4F81BD" w:themeColor="accent1"/>
              </w:rPr>
              <w:t xml:space="preserve">                               </w:t>
            </w:r>
            <w:r w:rsidR="00A44243" w:rsidRPr="00307651">
              <w:rPr>
                <w:b/>
                <w:color w:val="4F81BD" w:themeColor="accent1"/>
              </w:rPr>
              <w:t>TEMA</w:t>
            </w:r>
            <w:r w:rsidR="00307651">
              <w:rPr>
                <w:b/>
                <w:color w:val="4F81BD" w:themeColor="accent1"/>
              </w:rPr>
              <w:t>RIO</w:t>
            </w:r>
            <w:bookmarkStart w:id="0" w:name="_GoBack"/>
            <w:bookmarkEnd w:id="0"/>
          </w:p>
        </w:tc>
      </w:tr>
      <w:tr w:rsidR="00307651" w:rsidRPr="00307651" w:rsidTr="002313A5">
        <w:trPr>
          <w:trHeight w:val="471"/>
          <w:jc w:val="center"/>
        </w:trPr>
        <w:tc>
          <w:tcPr>
            <w:tcW w:w="2188" w:type="dxa"/>
          </w:tcPr>
          <w:p w:rsidR="00A44243" w:rsidRPr="00307651" w:rsidRDefault="004B303A" w:rsidP="004B303A">
            <w:pPr>
              <w:spacing w:line="720" w:lineRule="auto"/>
              <w:rPr>
                <w:b/>
                <w:color w:val="365F91" w:themeColor="accent1" w:themeShade="BF"/>
              </w:rPr>
            </w:pPr>
            <w:r w:rsidRPr="00307651">
              <w:rPr>
                <w:b/>
                <w:color w:val="365F91" w:themeColor="accent1" w:themeShade="BF"/>
              </w:rPr>
              <w:t>09:00 a 09:20</w:t>
            </w:r>
          </w:p>
        </w:tc>
        <w:tc>
          <w:tcPr>
            <w:tcW w:w="6397" w:type="dxa"/>
          </w:tcPr>
          <w:p w:rsidR="00A44243" w:rsidRPr="00307651" w:rsidRDefault="003773C0" w:rsidP="004B303A">
            <w:pPr>
              <w:spacing w:line="720" w:lineRule="auto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Acreditación</w:t>
            </w:r>
            <w:r w:rsidR="00A83F67" w:rsidRPr="00307651">
              <w:rPr>
                <w:color w:val="4F81BD" w:themeColor="accent1"/>
              </w:rPr>
              <w:t>.</w:t>
            </w:r>
          </w:p>
        </w:tc>
      </w:tr>
      <w:tr w:rsidR="00307651" w:rsidRPr="00307651" w:rsidTr="003E6110">
        <w:trPr>
          <w:trHeight w:val="274"/>
          <w:jc w:val="center"/>
        </w:trPr>
        <w:tc>
          <w:tcPr>
            <w:tcW w:w="2188" w:type="dxa"/>
          </w:tcPr>
          <w:p w:rsidR="00A44243" w:rsidRPr="00307651" w:rsidRDefault="00F12AA1" w:rsidP="004B303A">
            <w:pPr>
              <w:spacing w:line="720" w:lineRule="auto"/>
              <w:rPr>
                <w:b/>
                <w:color w:val="365F91" w:themeColor="accent1" w:themeShade="BF"/>
              </w:rPr>
            </w:pPr>
            <w:r w:rsidRPr="00307651">
              <w:rPr>
                <w:b/>
                <w:color w:val="365F91" w:themeColor="accent1" w:themeShade="BF"/>
              </w:rPr>
              <w:t>09:</w:t>
            </w:r>
            <w:r w:rsidR="00846344" w:rsidRPr="00307651">
              <w:rPr>
                <w:b/>
                <w:color w:val="365F91" w:themeColor="accent1" w:themeShade="BF"/>
              </w:rPr>
              <w:t>2</w:t>
            </w:r>
            <w:r w:rsidR="004B303A" w:rsidRPr="00307651">
              <w:rPr>
                <w:b/>
                <w:color w:val="365F91" w:themeColor="accent1" w:themeShade="BF"/>
              </w:rPr>
              <w:t xml:space="preserve">0 a </w:t>
            </w:r>
            <w:r w:rsidRPr="00307651">
              <w:rPr>
                <w:b/>
                <w:color w:val="365F91" w:themeColor="accent1" w:themeShade="BF"/>
              </w:rPr>
              <w:t>09</w:t>
            </w:r>
            <w:r w:rsidR="004B303A" w:rsidRPr="00307651">
              <w:rPr>
                <w:b/>
                <w:color w:val="365F91" w:themeColor="accent1" w:themeShade="BF"/>
              </w:rPr>
              <w:t>:</w:t>
            </w:r>
            <w:r w:rsidRPr="00307651">
              <w:rPr>
                <w:b/>
                <w:color w:val="365F91" w:themeColor="accent1" w:themeShade="BF"/>
              </w:rPr>
              <w:t>30</w:t>
            </w:r>
          </w:p>
        </w:tc>
        <w:tc>
          <w:tcPr>
            <w:tcW w:w="6397" w:type="dxa"/>
          </w:tcPr>
          <w:p w:rsidR="003773C0" w:rsidRPr="00307651" w:rsidRDefault="004B303A" w:rsidP="003773C0">
            <w:pPr>
              <w:rPr>
                <w:color w:val="4F81BD" w:themeColor="accent1"/>
              </w:rPr>
            </w:pPr>
            <w:r w:rsidRPr="00307651">
              <w:rPr>
                <w:color w:val="4F81BD" w:themeColor="accent1"/>
              </w:rPr>
              <w:t xml:space="preserve">Palabras de </w:t>
            </w:r>
            <w:r w:rsidR="003773C0">
              <w:rPr>
                <w:color w:val="4F81BD" w:themeColor="accent1"/>
              </w:rPr>
              <w:t>b</w:t>
            </w:r>
            <w:r w:rsidR="00A44243" w:rsidRPr="00307651">
              <w:rPr>
                <w:color w:val="4F81BD" w:themeColor="accent1"/>
              </w:rPr>
              <w:t>ienvenida</w:t>
            </w:r>
            <w:r w:rsidR="003773C0">
              <w:rPr>
                <w:color w:val="4F81BD" w:themeColor="accent1"/>
              </w:rPr>
              <w:t>:</w:t>
            </w:r>
            <w:r w:rsidR="00A44243" w:rsidRPr="00307651">
              <w:rPr>
                <w:color w:val="4F81BD" w:themeColor="accent1"/>
              </w:rPr>
              <w:t xml:space="preserve"> </w:t>
            </w:r>
            <w:r w:rsidR="003773C0">
              <w:rPr>
                <w:color w:val="4F81BD" w:themeColor="accent1"/>
              </w:rPr>
              <w:t xml:space="preserve">Sr. </w:t>
            </w:r>
            <w:r w:rsidR="003773C0" w:rsidRPr="003773C0">
              <w:rPr>
                <w:b/>
                <w:color w:val="4F81BD" w:themeColor="accent1"/>
              </w:rPr>
              <w:t>NELSON VÁSQUEZ LARA</w:t>
            </w:r>
            <w:r w:rsidR="003773C0">
              <w:rPr>
                <w:b/>
                <w:color w:val="4F81BD" w:themeColor="accent1"/>
              </w:rPr>
              <w:t>,</w:t>
            </w:r>
          </w:p>
          <w:p w:rsidR="004B303A" w:rsidRDefault="0061733F" w:rsidP="004B303A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Vicerrector Académico </w:t>
            </w:r>
            <w:r w:rsidR="003773C0">
              <w:rPr>
                <w:color w:val="4F81BD" w:themeColor="accent1"/>
              </w:rPr>
              <w:t>PUCV.</w:t>
            </w:r>
          </w:p>
          <w:p w:rsidR="00A44243" w:rsidRPr="00307651" w:rsidRDefault="00A44243" w:rsidP="003773C0">
            <w:pPr>
              <w:rPr>
                <w:color w:val="4F81BD" w:themeColor="accent1"/>
              </w:rPr>
            </w:pPr>
          </w:p>
        </w:tc>
      </w:tr>
      <w:tr w:rsidR="00307651" w:rsidRPr="00307651" w:rsidTr="003E6110">
        <w:trPr>
          <w:trHeight w:val="1237"/>
          <w:jc w:val="center"/>
        </w:trPr>
        <w:tc>
          <w:tcPr>
            <w:tcW w:w="2188" w:type="dxa"/>
          </w:tcPr>
          <w:p w:rsidR="00A44243" w:rsidRPr="00307651" w:rsidRDefault="004B303A" w:rsidP="007F51A6">
            <w:pPr>
              <w:widowControl w:val="0"/>
              <w:rPr>
                <w:b/>
                <w:color w:val="365F91" w:themeColor="accent1" w:themeShade="BF"/>
              </w:rPr>
            </w:pPr>
            <w:r w:rsidRPr="00307651">
              <w:rPr>
                <w:b/>
                <w:color w:val="365F91" w:themeColor="accent1" w:themeShade="BF"/>
              </w:rPr>
              <w:t xml:space="preserve">09:30 a 11:50 </w:t>
            </w:r>
          </w:p>
        </w:tc>
        <w:tc>
          <w:tcPr>
            <w:tcW w:w="6397" w:type="dxa"/>
          </w:tcPr>
          <w:p w:rsidR="0061733F" w:rsidRDefault="003773C0" w:rsidP="007F51A6">
            <w:pPr>
              <w:widowControl w:val="0"/>
              <w:rPr>
                <w:color w:val="4F81BD" w:themeColor="accent1"/>
              </w:rPr>
            </w:pPr>
            <w:r w:rsidRPr="003773C0">
              <w:rPr>
                <w:b/>
                <w:color w:val="4F81BD" w:themeColor="accent1"/>
              </w:rPr>
              <w:t>VICTORIA RAMÍREZ TORO</w:t>
            </w:r>
            <w:r>
              <w:rPr>
                <w:color w:val="4F81BD" w:themeColor="accent1"/>
              </w:rPr>
              <w:t>,</w:t>
            </w:r>
            <w:r w:rsidR="0061733F">
              <w:rPr>
                <w:color w:val="4F81BD" w:themeColor="accent1"/>
              </w:rPr>
              <w:t xml:space="preserve"> </w:t>
            </w:r>
            <w:r>
              <w:rPr>
                <w:color w:val="4F81BD" w:themeColor="accent1"/>
              </w:rPr>
              <w:t>Programa para la Inclusión de Alumnos con Necesidades Especiales (PIANE) Pontificia Universidad Católica de Chile.</w:t>
            </w:r>
            <w:r w:rsidR="0061733F">
              <w:rPr>
                <w:color w:val="4F81BD" w:themeColor="accent1"/>
              </w:rPr>
              <w:t xml:space="preserve"> </w:t>
            </w:r>
          </w:p>
          <w:p w:rsidR="0061733F" w:rsidRPr="003773C0" w:rsidRDefault="004B303A" w:rsidP="003773C0">
            <w:pPr>
              <w:widowControl w:val="0"/>
              <w:rPr>
                <w:i/>
                <w:color w:val="4F81BD" w:themeColor="accent1"/>
              </w:rPr>
            </w:pPr>
            <w:r w:rsidRPr="003773C0">
              <w:rPr>
                <w:i/>
                <w:color w:val="4F81BD" w:themeColor="accent1"/>
              </w:rPr>
              <w:t>Discapacidad Visual</w:t>
            </w:r>
          </w:p>
          <w:p w:rsidR="0061733F" w:rsidRPr="003773C0" w:rsidRDefault="006F360D" w:rsidP="003773C0">
            <w:pPr>
              <w:widowControl w:val="0"/>
              <w:rPr>
                <w:i/>
                <w:color w:val="4F81BD" w:themeColor="accent1"/>
              </w:rPr>
            </w:pPr>
            <w:r w:rsidRPr="003773C0">
              <w:rPr>
                <w:i/>
                <w:color w:val="4F81BD" w:themeColor="accent1"/>
              </w:rPr>
              <w:t>Adecuaciones c</w:t>
            </w:r>
            <w:r w:rsidR="0061733F" w:rsidRPr="003773C0">
              <w:rPr>
                <w:i/>
                <w:color w:val="4F81BD" w:themeColor="accent1"/>
              </w:rPr>
              <w:t>u</w:t>
            </w:r>
            <w:r w:rsidR="003773C0" w:rsidRPr="003773C0">
              <w:rPr>
                <w:i/>
                <w:color w:val="4F81BD" w:themeColor="accent1"/>
              </w:rPr>
              <w:t>rriculares y Diseño de Material</w:t>
            </w:r>
          </w:p>
          <w:p w:rsidR="006F360D" w:rsidRPr="00307651" w:rsidRDefault="006F360D" w:rsidP="007F51A6">
            <w:pPr>
              <w:widowControl w:val="0"/>
              <w:rPr>
                <w:color w:val="4F81BD" w:themeColor="accent1"/>
              </w:rPr>
            </w:pPr>
          </w:p>
        </w:tc>
      </w:tr>
      <w:tr w:rsidR="00307651" w:rsidRPr="00307651" w:rsidTr="003E6110">
        <w:trPr>
          <w:trHeight w:val="274"/>
          <w:jc w:val="center"/>
        </w:trPr>
        <w:tc>
          <w:tcPr>
            <w:tcW w:w="2188" w:type="dxa"/>
          </w:tcPr>
          <w:p w:rsidR="00A44243" w:rsidRPr="00307651" w:rsidRDefault="004B303A" w:rsidP="007F51A6">
            <w:pPr>
              <w:widowControl w:val="0"/>
              <w:spacing w:line="480" w:lineRule="auto"/>
              <w:rPr>
                <w:b/>
                <w:color w:val="365F91" w:themeColor="accent1" w:themeShade="BF"/>
              </w:rPr>
            </w:pPr>
            <w:r w:rsidRPr="00307651">
              <w:rPr>
                <w:b/>
                <w:color w:val="365F91" w:themeColor="accent1" w:themeShade="BF"/>
              </w:rPr>
              <w:t xml:space="preserve">11:50 a 12:20 </w:t>
            </w:r>
          </w:p>
        </w:tc>
        <w:tc>
          <w:tcPr>
            <w:tcW w:w="6397" w:type="dxa"/>
          </w:tcPr>
          <w:p w:rsidR="00A44243" w:rsidRPr="00307651" w:rsidRDefault="006F360D" w:rsidP="007F51A6">
            <w:pPr>
              <w:widowControl w:val="0"/>
              <w:tabs>
                <w:tab w:val="left" w:pos="2718"/>
              </w:tabs>
              <w:spacing w:line="480" w:lineRule="auto"/>
              <w:rPr>
                <w:color w:val="4F81BD" w:themeColor="accent1"/>
              </w:rPr>
            </w:pPr>
            <w:proofErr w:type="spellStart"/>
            <w:r>
              <w:rPr>
                <w:color w:val="4F81BD" w:themeColor="accent1"/>
              </w:rPr>
              <w:t>Coffee</w:t>
            </w:r>
            <w:proofErr w:type="spellEnd"/>
            <w:r>
              <w:rPr>
                <w:color w:val="4F81BD" w:themeColor="accent1"/>
              </w:rPr>
              <w:t xml:space="preserve"> Break</w:t>
            </w:r>
          </w:p>
        </w:tc>
      </w:tr>
      <w:tr w:rsidR="00307651" w:rsidRPr="00307651" w:rsidTr="003E6110">
        <w:trPr>
          <w:trHeight w:val="274"/>
          <w:jc w:val="center"/>
        </w:trPr>
        <w:tc>
          <w:tcPr>
            <w:tcW w:w="2188" w:type="dxa"/>
          </w:tcPr>
          <w:p w:rsidR="004B303A" w:rsidRPr="00307651" w:rsidRDefault="004B303A" w:rsidP="007F51A6">
            <w:pPr>
              <w:widowControl w:val="0"/>
              <w:spacing w:line="480" w:lineRule="auto"/>
              <w:rPr>
                <w:b/>
                <w:color w:val="365F91" w:themeColor="accent1" w:themeShade="BF"/>
              </w:rPr>
            </w:pPr>
            <w:r w:rsidRPr="00307651">
              <w:rPr>
                <w:b/>
                <w:color w:val="365F91" w:themeColor="accent1" w:themeShade="BF"/>
              </w:rPr>
              <w:t xml:space="preserve">12:20 a 13:20 </w:t>
            </w:r>
          </w:p>
        </w:tc>
        <w:tc>
          <w:tcPr>
            <w:tcW w:w="6397" w:type="dxa"/>
          </w:tcPr>
          <w:p w:rsidR="007F51A6" w:rsidRPr="003773C0" w:rsidRDefault="004B303A" w:rsidP="007F51A6">
            <w:pPr>
              <w:widowControl w:val="0"/>
              <w:spacing w:line="480" w:lineRule="auto"/>
              <w:rPr>
                <w:i/>
                <w:color w:val="4F81BD" w:themeColor="accent1"/>
              </w:rPr>
            </w:pPr>
            <w:r w:rsidRPr="00307651">
              <w:rPr>
                <w:color w:val="4F81BD" w:themeColor="accent1"/>
              </w:rPr>
              <w:t>Mesa</w:t>
            </w:r>
            <w:r w:rsidR="00307651">
              <w:rPr>
                <w:color w:val="4F81BD" w:themeColor="accent1"/>
              </w:rPr>
              <w:t xml:space="preserve"> de diálogo: </w:t>
            </w:r>
            <w:r w:rsidR="003773C0" w:rsidRPr="003773C0">
              <w:rPr>
                <w:i/>
                <w:color w:val="4F81BD" w:themeColor="accent1"/>
              </w:rPr>
              <w:t xml:space="preserve">AUTISMO – ASPERGER </w:t>
            </w:r>
          </w:p>
          <w:p w:rsidR="003773C0" w:rsidRDefault="003773C0" w:rsidP="003773C0">
            <w:pPr>
              <w:widowControl w:val="0"/>
              <w:rPr>
                <w:color w:val="4F81BD" w:themeColor="accent1"/>
              </w:rPr>
            </w:pPr>
            <w:r w:rsidRPr="003773C0">
              <w:rPr>
                <w:b/>
                <w:color w:val="4F81BD" w:themeColor="accent1"/>
              </w:rPr>
              <w:t>VIVIANA GONZÁLEZ VILLARROEL</w:t>
            </w:r>
            <w:r>
              <w:rPr>
                <w:color w:val="4F81BD" w:themeColor="accent1"/>
              </w:rPr>
              <w:t>, directora</w:t>
            </w:r>
            <w:r w:rsidR="0049382F" w:rsidRPr="00307651">
              <w:rPr>
                <w:color w:val="4F81BD" w:themeColor="accent1"/>
              </w:rPr>
              <w:t xml:space="preserve"> </w:t>
            </w:r>
            <w:r w:rsidR="00C65FE4">
              <w:rPr>
                <w:color w:val="4F81BD" w:themeColor="accent1"/>
              </w:rPr>
              <w:t>Asociación de Padres y Amigos de los Autistas</w:t>
            </w:r>
            <w:r w:rsidR="00C65FE4" w:rsidRPr="00307651">
              <w:rPr>
                <w:color w:val="4F81BD" w:themeColor="accent1"/>
              </w:rPr>
              <w:t xml:space="preserve"> </w:t>
            </w:r>
            <w:r w:rsidR="00C65FE4">
              <w:rPr>
                <w:color w:val="4F81BD" w:themeColor="accent1"/>
              </w:rPr>
              <w:t>(</w:t>
            </w:r>
            <w:r w:rsidR="0049382F" w:rsidRPr="00307651">
              <w:rPr>
                <w:color w:val="4F81BD" w:themeColor="accent1"/>
              </w:rPr>
              <w:t>ASPAUT</w:t>
            </w:r>
            <w:r>
              <w:rPr>
                <w:color w:val="4F81BD" w:themeColor="accent1"/>
              </w:rPr>
              <w:t>)</w:t>
            </w:r>
            <w:r w:rsidR="00C65FE4">
              <w:rPr>
                <w:color w:val="4F81BD" w:themeColor="accent1"/>
              </w:rPr>
              <w:t>.</w:t>
            </w:r>
          </w:p>
          <w:p w:rsidR="003773C0" w:rsidRDefault="003773C0" w:rsidP="003773C0">
            <w:pPr>
              <w:widowControl w:val="0"/>
              <w:rPr>
                <w:color w:val="4F81BD" w:themeColor="accent1"/>
              </w:rPr>
            </w:pPr>
          </w:p>
          <w:p w:rsidR="0049382F" w:rsidRPr="00307651" w:rsidRDefault="003773C0" w:rsidP="003773C0">
            <w:pPr>
              <w:widowControl w:val="0"/>
              <w:spacing w:line="480" w:lineRule="auto"/>
              <w:rPr>
                <w:color w:val="4F81BD" w:themeColor="accent1"/>
              </w:rPr>
            </w:pPr>
            <w:r w:rsidRPr="003773C0">
              <w:rPr>
                <w:b/>
                <w:color w:val="4F81BD" w:themeColor="accent1"/>
              </w:rPr>
              <w:t>SANDRA VERGARA CERDA</w:t>
            </w:r>
            <w:r>
              <w:rPr>
                <w:color w:val="4F81BD" w:themeColor="accent1"/>
              </w:rPr>
              <w:t xml:space="preserve">, </w:t>
            </w:r>
            <w:r w:rsidR="008D2C8E" w:rsidRPr="00307651">
              <w:rPr>
                <w:color w:val="4F81BD" w:themeColor="accent1"/>
              </w:rPr>
              <w:t>Esc</w:t>
            </w:r>
            <w:r>
              <w:rPr>
                <w:color w:val="4F81BD" w:themeColor="accent1"/>
              </w:rPr>
              <w:t>uela</w:t>
            </w:r>
            <w:r w:rsidR="008D2C8E" w:rsidRPr="00307651">
              <w:rPr>
                <w:color w:val="4F81BD" w:themeColor="accent1"/>
              </w:rPr>
              <w:t xml:space="preserve"> de Pedagogía</w:t>
            </w:r>
            <w:r w:rsidR="00307651">
              <w:rPr>
                <w:color w:val="4F81BD" w:themeColor="accent1"/>
              </w:rPr>
              <w:t xml:space="preserve"> </w:t>
            </w:r>
            <w:r w:rsidR="006F360D">
              <w:rPr>
                <w:color w:val="4F81BD" w:themeColor="accent1"/>
              </w:rPr>
              <w:t>PUCV</w:t>
            </w:r>
            <w:r w:rsidR="00C65FE4">
              <w:rPr>
                <w:color w:val="4F81BD" w:themeColor="accent1"/>
              </w:rPr>
              <w:t>.</w:t>
            </w:r>
          </w:p>
        </w:tc>
      </w:tr>
      <w:tr w:rsidR="00307651" w:rsidRPr="00307651" w:rsidTr="003E6110">
        <w:trPr>
          <w:trHeight w:val="274"/>
          <w:jc w:val="center"/>
        </w:trPr>
        <w:tc>
          <w:tcPr>
            <w:tcW w:w="2188" w:type="dxa"/>
          </w:tcPr>
          <w:p w:rsidR="004B303A" w:rsidRPr="00307651" w:rsidRDefault="004B303A" w:rsidP="007F51A6">
            <w:pPr>
              <w:widowControl w:val="0"/>
              <w:spacing w:line="480" w:lineRule="auto"/>
              <w:rPr>
                <w:b/>
                <w:color w:val="365F91" w:themeColor="accent1" w:themeShade="BF"/>
              </w:rPr>
            </w:pPr>
            <w:r w:rsidRPr="00307651">
              <w:rPr>
                <w:b/>
                <w:color w:val="365F91" w:themeColor="accent1" w:themeShade="BF"/>
              </w:rPr>
              <w:t>13:20 a 13:45</w:t>
            </w:r>
          </w:p>
        </w:tc>
        <w:tc>
          <w:tcPr>
            <w:tcW w:w="6397" w:type="dxa"/>
          </w:tcPr>
          <w:p w:rsidR="004B303A" w:rsidRPr="00307651" w:rsidRDefault="004B303A" w:rsidP="007F51A6">
            <w:pPr>
              <w:widowControl w:val="0"/>
              <w:spacing w:line="480" w:lineRule="auto"/>
              <w:rPr>
                <w:color w:val="4F81BD" w:themeColor="accent1"/>
              </w:rPr>
            </w:pPr>
            <w:r w:rsidRPr="00307651">
              <w:rPr>
                <w:color w:val="4F81BD" w:themeColor="accent1"/>
              </w:rPr>
              <w:t>Preguntas y cierre</w:t>
            </w:r>
            <w:r w:rsidR="00307651">
              <w:rPr>
                <w:color w:val="4F81BD" w:themeColor="accent1"/>
              </w:rPr>
              <w:t>.</w:t>
            </w:r>
          </w:p>
        </w:tc>
      </w:tr>
    </w:tbl>
    <w:p w:rsidR="007F51A6" w:rsidRPr="00307651" w:rsidRDefault="007F51A6" w:rsidP="00AA27BF">
      <w:pPr>
        <w:rPr>
          <w:color w:val="4F81BD" w:themeColor="accent1"/>
          <w:sz w:val="28"/>
        </w:rPr>
      </w:pPr>
    </w:p>
    <w:p w:rsidR="00A44243" w:rsidRDefault="003773C0" w:rsidP="00AA27BF">
      <w:r>
        <w:rPr>
          <w:noProof/>
          <w:lang w:eastAsia="es-C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221615</wp:posOffset>
            </wp:positionV>
            <wp:extent cx="3209925" cy="1254760"/>
            <wp:effectExtent l="0" t="0" r="9525" b="254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lusio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35"/>
                    <a:stretch/>
                  </pic:blipFill>
                  <pic:spPr bwMode="auto">
                    <a:xfrm>
                      <a:off x="0" y="0"/>
                      <a:ext cx="3209925" cy="1254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7216" behindDoc="0" locked="0" layoutInCell="1" allowOverlap="1" wp14:anchorId="19203705" wp14:editId="03EB763D">
            <wp:simplePos x="0" y="0"/>
            <wp:positionH relativeFrom="column">
              <wp:posOffset>281940</wp:posOffset>
            </wp:positionH>
            <wp:positionV relativeFrom="paragraph">
              <wp:posOffset>421640</wp:posOffset>
            </wp:positionV>
            <wp:extent cx="866775" cy="866775"/>
            <wp:effectExtent l="0" t="0" r="9525" b="952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l_Ministerio_de_Educación_(Chile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52C86039" wp14:editId="6C205E05">
            <wp:simplePos x="0" y="0"/>
            <wp:positionH relativeFrom="column">
              <wp:posOffset>1234440</wp:posOffset>
            </wp:positionH>
            <wp:positionV relativeFrom="paragraph">
              <wp:posOffset>333375</wp:posOffset>
            </wp:positionV>
            <wp:extent cx="1717040" cy="945515"/>
            <wp:effectExtent l="0" t="0" r="0" b="6985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ucvinclusiva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4243" w:rsidSect="00A83F67">
      <w:pgSz w:w="12240" w:h="15840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43"/>
    <w:rsid w:val="000B2F1E"/>
    <w:rsid w:val="001A5E1F"/>
    <w:rsid w:val="002313A5"/>
    <w:rsid w:val="00307651"/>
    <w:rsid w:val="003773C0"/>
    <w:rsid w:val="003E6110"/>
    <w:rsid w:val="0049382F"/>
    <w:rsid w:val="004B303A"/>
    <w:rsid w:val="004E49A2"/>
    <w:rsid w:val="0061733F"/>
    <w:rsid w:val="00665804"/>
    <w:rsid w:val="006F360D"/>
    <w:rsid w:val="0079510D"/>
    <w:rsid w:val="007F51A6"/>
    <w:rsid w:val="00846344"/>
    <w:rsid w:val="008D2C8E"/>
    <w:rsid w:val="00A44243"/>
    <w:rsid w:val="00A83F67"/>
    <w:rsid w:val="00AA27BF"/>
    <w:rsid w:val="00C65FE4"/>
    <w:rsid w:val="00EF5DB1"/>
    <w:rsid w:val="00F1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1CDBB-7388-4EE7-A7C3-7C2DC0E2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D1B42-469E-4ABE-A5BF-F36D18DE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13</cp:revision>
  <dcterms:created xsi:type="dcterms:W3CDTF">2016-12-19T22:53:00Z</dcterms:created>
  <dcterms:modified xsi:type="dcterms:W3CDTF">2016-12-22T18:10:00Z</dcterms:modified>
</cp:coreProperties>
</file>